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713"/>
        <w:gridCol w:w="307"/>
        <w:gridCol w:w="822"/>
        <w:gridCol w:w="147"/>
        <w:gridCol w:w="34"/>
        <w:gridCol w:w="418"/>
        <w:gridCol w:w="115"/>
        <w:gridCol w:w="709"/>
        <w:gridCol w:w="2670"/>
      </w:tblGrid>
      <w:tr w:rsidR="00286895" w:rsidRPr="002B09C6" w:rsidTr="00854BA5">
        <w:trPr>
          <w:trHeight w:val="1984"/>
        </w:trPr>
        <w:tc>
          <w:tcPr>
            <w:tcW w:w="10468" w:type="dxa"/>
            <w:gridSpan w:val="25"/>
            <w:vAlign w:val="center"/>
          </w:tcPr>
          <w:p w:rsidR="009D0A26" w:rsidRDefault="009D0A26" w:rsidP="009D0A26">
            <w:pPr>
              <w:jc w:val="center"/>
              <w:rPr>
                <w:rFonts w:asciiTheme="minorHAnsi" w:eastAsiaTheme="minorEastAsia" w:hAnsiTheme="minorHAnsi" w:cstheme="minorBidi"/>
                <w:noProof/>
                <w:color w:val="1F497D"/>
                <w:lang w:val="cs-CZ"/>
              </w:rPr>
            </w:pPr>
            <w:r>
              <w:rPr>
                <w:rFonts w:asciiTheme="minorHAnsi" w:eastAsiaTheme="minorEastAsia" w:hAnsiTheme="minorHAnsi" w:cstheme="minorBidi"/>
                <w:noProof/>
                <w:color w:val="1F497D"/>
                <w:lang w:val="cs-CZ"/>
              </w:rPr>
              <w:drawing>
                <wp:inline distT="0" distB="0" distL="0" distR="0">
                  <wp:extent cx="2152650" cy="609600"/>
                  <wp:effectExtent l="0" t="0" r="0" b="0"/>
                  <wp:docPr id="1" name="Obrázek 1" descr="HK_CR_-logo_CZ-logo_zaklad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HK_CR_-logo_CZ-logo_zaklad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A26" w:rsidRDefault="009D0A26" w:rsidP="009D0A26">
            <w:pPr>
              <w:jc w:val="center"/>
              <w:rPr>
                <w:rFonts w:asciiTheme="minorHAnsi" w:eastAsiaTheme="minorEastAsia" w:hAnsiTheme="minorHAnsi" w:cstheme="minorBidi"/>
                <w:noProof/>
                <w:color w:val="1F497D"/>
              </w:rPr>
            </w:pPr>
            <w:r>
              <w:rPr>
                <w:rFonts w:ascii="Arial" w:eastAsiaTheme="minorEastAsia" w:hAnsi="Arial" w:cs="Arial"/>
                <w:noProof/>
                <w:color w:val="707070"/>
              </w:rPr>
              <w:t>SÍLA  /  RESPEKT  /  NEZÁVISLOST</w:t>
            </w:r>
          </w:p>
          <w:p w:rsidR="00286895" w:rsidRPr="002B09C6" w:rsidRDefault="00286895" w:rsidP="009D0A26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</w:p>
          <w:p w:rsidR="00286895" w:rsidRPr="00CF3914" w:rsidRDefault="00286895" w:rsidP="009D0A26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Z Á V A Z N Á </w:t>
            </w:r>
            <w:r w:rsidR="009D0A26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P Ř I H L Á Š K A</w:t>
            </w:r>
            <w:proofErr w:type="gramEnd"/>
          </w:p>
          <w:p w:rsidR="00286895" w:rsidRPr="002B09C6" w:rsidRDefault="00286895" w:rsidP="00241317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podnikatelskou misi 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HK ČR na Letní olympijské hry v Tokiu 2020</w:t>
            </w:r>
            <w:r w:rsid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br/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v termínu od </w:t>
            </w:r>
            <w:proofErr w:type="gramStart"/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29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.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7.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do</w:t>
            </w:r>
            <w:proofErr w:type="gramEnd"/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4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. 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8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. 20</w:t>
            </w:r>
            <w:r w:rsidR="0024131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20</w:t>
            </w:r>
          </w:p>
        </w:tc>
      </w:tr>
      <w:tr w:rsidR="00286895" w:rsidRPr="002B09C6" w:rsidTr="00854BA5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854BA5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854BA5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854BA5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3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7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854BA5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854BA5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Člen HK ČR</w:t>
            </w:r>
            <w:r w:rsidR="009D0A26"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proofErr w:type="gramStart"/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  <w:r w:rsidR="00652354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   -</w:t>
            </w:r>
            <w:proofErr w:type="gramEnd"/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9B1B1F" w:rsidRPr="002B09C6" w:rsidTr="00854BA5">
        <w:trPr>
          <w:trHeight w:val="340"/>
        </w:trPr>
        <w:tc>
          <w:tcPr>
            <w:tcW w:w="5246" w:type="dxa"/>
            <w:gridSpan w:val="17"/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2670" w:type="dxa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854BA5">
        <w:trPr>
          <w:trHeight w:val="340"/>
        </w:trPr>
        <w:tc>
          <w:tcPr>
            <w:tcW w:w="3540" w:type="dxa"/>
            <w:gridSpan w:val="11"/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854BA5">
        <w:trPr>
          <w:trHeight w:val="340"/>
        </w:trPr>
        <w:tc>
          <w:tcPr>
            <w:tcW w:w="2123" w:type="dxa"/>
            <w:gridSpan w:val="7"/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854BA5">
        <w:trPr>
          <w:trHeight w:val="340"/>
        </w:trPr>
        <w:tc>
          <w:tcPr>
            <w:tcW w:w="1060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854BA5">
        <w:trPr>
          <w:trHeight w:val="340"/>
        </w:trPr>
        <w:tc>
          <w:tcPr>
            <w:tcW w:w="1060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9D0A26" w:rsidRDefault="009D0A26" w:rsidP="00706078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9D0A26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 xml:space="preserve">Místo </w:t>
            </w:r>
            <w:proofErr w:type="gramStart"/>
            <w:r w:rsidRPr="009D0A26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narození:</w:t>
            </w:r>
            <w:r w:rsidR="00706078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 xml:space="preserve"> ...</w:t>
            </w:r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…</w:t>
            </w:r>
            <w:proofErr w:type="gramEnd"/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…………………………………….</w:t>
            </w:r>
          </w:p>
        </w:tc>
      </w:tr>
      <w:tr w:rsidR="005D634C" w:rsidRPr="002B09C6" w:rsidTr="00854BA5">
        <w:trPr>
          <w:trHeight w:val="340"/>
        </w:trPr>
        <w:tc>
          <w:tcPr>
            <w:tcW w:w="1272" w:type="dxa"/>
            <w:gridSpan w:val="4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854BA5">
        <w:trPr>
          <w:trHeight w:val="340"/>
        </w:trPr>
        <w:tc>
          <w:tcPr>
            <w:tcW w:w="1272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12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854BA5">
        <w:trPr>
          <w:trHeight w:val="340"/>
        </w:trPr>
        <w:tc>
          <w:tcPr>
            <w:tcW w:w="2123" w:type="dxa"/>
            <w:gridSpan w:val="7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 xml:space="preserve">Platnost pasu </w:t>
            </w:r>
            <w:proofErr w:type="gramStart"/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do</w:t>
            </w:r>
            <w:proofErr w:type="gramEnd"/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912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B09C6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854BA5">
        <w:tc>
          <w:tcPr>
            <w:tcW w:w="10468" w:type="dxa"/>
            <w:gridSpan w:val="25"/>
            <w:vAlign w:val="center"/>
          </w:tcPr>
          <w:p w:rsidR="002B09C6" w:rsidRPr="00F91E30" w:rsidRDefault="002B09C6" w:rsidP="00CB6551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</w:t>
            </w:r>
            <w:r w:rsidR="00241317">
              <w:rPr>
                <w:rFonts w:ascii="Franklin Gothic Demi" w:hAnsi="Franklin Gothic Demi"/>
                <w:b w:val="0"/>
                <w:sz w:val="22"/>
                <w:szCs w:val="22"/>
              </w:rPr>
              <w:t>6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>.</w:t>
            </w:r>
            <w:r w:rsidR="00241317">
              <w:rPr>
                <w:rFonts w:ascii="Franklin Gothic Demi" w:hAnsi="Franklin Gothic Demi"/>
                <w:b w:val="0"/>
                <w:sz w:val="22"/>
                <w:szCs w:val="22"/>
              </w:rPr>
              <w:t>992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uhradím na účet HK ČR na základě zálohové faktury. 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</w:t>
            </w:r>
            <w:proofErr w:type="gramStart"/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EUR</w:t>
            </w:r>
            <w:proofErr w:type="gramEnd"/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 vyznačte, prosím, v této přihlášce, že chcete hradit ekvivalent ve výši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178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300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(č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astnickém poplatku ve výši 10 %, záloha na účastnický poplatek pro členy HK ČR tedy činí 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6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9D0A26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93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,- EUR, resp. 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160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241317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47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0,- Kč)</w:t>
            </w:r>
          </w:p>
        </w:tc>
      </w:tr>
      <w:tr w:rsidR="002B09C6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854BA5">
        <w:tc>
          <w:tcPr>
            <w:tcW w:w="10468" w:type="dxa"/>
            <w:gridSpan w:val="25"/>
            <w:vAlign w:val="center"/>
          </w:tcPr>
          <w:p w:rsidR="002B09C6" w:rsidRPr="002B09C6" w:rsidRDefault="002B09C6" w:rsidP="00241317">
            <w:pPr>
              <w:pStyle w:val="Odstavecseseznamem"/>
              <w:ind w:left="39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241317">
              <w:rPr>
                <w:rFonts w:ascii="Franklin Gothic Book" w:hAnsi="Franklin Gothic Book"/>
                <w:sz w:val="18"/>
                <w:szCs w:val="18"/>
              </w:rPr>
              <w:t xml:space="preserve">Účastnický poplatek zahrnuje: </w:t>
            </w:r>
            <w:r w:rsidR="00241317" w:rsidRPr="00241317">
              <w:rPr>
                <w:rFonts w:ascii="Franklin Gothic Book" w:hAnsi="Franklin Gothic Book"/>
                <w:sz w:val="18"/>
                <w:szCs w:val="18"/>
              </w:rPr>
              <w:t xml:space="preserve">zpáteční letenku komerční linkou, </w:t>
            </w:r>
            <w:r w:rsidR="00BC71AC" w:rsidRPr="00241317">
              <w:rPr>
                <w:rFonts w:ascii="Franklin Gothic Book" w:hAnsi="Franklin Gothic Book"/>
                <w:sz w:val="18"/>
                <w:szCs w:val="18"/>
              </w:rPr>
              <w:t>ubytování se snídaní, místní transfer</w:t>
            </w:r>
            <w:r w:rsidR="00241317" w:rsidRPr="00241317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BC71AC" w:rsidRPr="00241317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r w:rsidR="009D0A26" w:rsidRPr="00241317">
              <w:rPr>
                <w:rFonts w:ascii="Franklin Gothic Book" w:hAnsi="Franklin Gothic Book"/>
                <w:sz w:val="18"/>
                <w:szCs w:val="18"/>
              </w:rPr>
              <w:t xml:space="preserve">podíl na pronájmu jednacích prostor, </w:t>
            </w:r>
            <w:r w:rsidR="00BC71AC" w:rsidRPr="00241317">
              <w:rPr>
                <w:rFonts w:ascii="Franklin Gothic Book" w:hAnsi="Franklin Gothic Book"/>
                <w:sz w:val="18"/>
                <w:szCs w:val="18"/>
              </w:rPr>
              <w:t>podíl na cateringu,</w:t>
            </w:r>
            <w:r w:rsidR="00241317" w:rsidRPr="00241317">
              <w:rPr>
                <w:rFonts w:ascii="Franklin Gothic Book" w:hAnsi="Franklin Gothic Book"/>
                <w:sz w:val="18"/>
                <w:szCs w:val="18"/>
              </w:rPr>
              <w:t xml:space="preserve"> vstup do VIP zóny Českého domu, návštěvu vybraných atletických disciplín, organizaci firemních jednání, službu pracovníků HK ČR po dobu mise, organizační náklady spojené s přípravou mise</w:t>
            </w:r>
            <w:r w:rsidR="00BC71AC" w:rsidRPr="00BC71AC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2B09C6" w:rsidRDefault="002B09C6" w:rsidP="0022633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41424C" w:rsidRDefault="00321185" w:rsidP="0022633A">
            <w:pPr>
              <w:rPr>
                <w:rFonts w:ascii="Franklin Gothic Book" w:hAnsi="Franklin Gothic Book"/>
                <w:b/>
                <w:iCs/>
                <w:color w:val="FF0000"/>
                <w:sz w:val="18"/>
                <w:szCs w:val="18"/>
                <w:lang w:val="cs-CZ"/>
              </w:rPr>
            </w:pPr>
            <w:hyperlink r:id="rId7" w:history="1">
              <w:r w:rsidR="002B09C6" w:rsidRPr="0041424C">
                <w:rPr>
                  <w:rStyle w:val="Hypertextovodkaz"/>
                  <w:rFonts w:ascii="Franklin Gothic Book" w:hAnsi="Franklin Gothic Book"/>
                  <w:b/>
                  <w:color w:val="FF0000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2B09C6" w:rsidRDefault="002B09C6" w:rsidP="0022633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302BEE" w:rsidRDefault="00321185" w:rsidP="0022633A">
            <w:pPr>
              <w:pStyle w:val="Zkladntext"/>
              <w:rPr>
                <w:rStyle w:val="Hypertextovodkaz"/>
                <w:rFonts w:ascii="Franklin Gothic Book" w:hAnsi="Franklin Gothic Book" w:cs="Tahoma"/>
                <w:color w:val="FF0000"/>
                <w:sz w:val="18"/>
                <w:szCs w:val="18"/>
              </w:rPr>
            </w:pPr>
            <w:hyperlink r:id="rId8" w:history="1">
              <w:r w:rsidR="002B09C6" w:rsidRPr="00302BEE">
                <w:rPr>
                  <w:rStyle w:val="Hypertextovodkaz"/>
                  <w:rFonts w:ascii="Franklin Gothic Book" w:hAnsi="Franklin Gothic Book" w:cs="Tahoma"/>
                  <w:color w:val="FF0000"/>
                  <w:sz w:val="18"/>
                  <w:szCs w:val="18"/>
                </w:rPr>
                <w:t>www.komora.cz/zahranicni-aktivity/zprac-os-ud/</w:t>
              </w:r>
            </w:hyperlink>
          </w:p>
          <w:p w:rsidR="00854BA5" w:rsidRPr="00854BA5" w:rsidRDefault="00854BA5" w:rsidP="00854BA5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V návaznosti na Vaši závaznou přihlášku Vám naše účtárna vystaví </w:t>
            </w:r>
            <w:r w:rsidR="004142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zálohovou 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fakturu na 50 % z výše účastnického poplatku na zaplacení záloh za ubytování a letenky. </w:t>
            </w:r>
          </w:p>
          <w:p w:rsidR="00854BA5" w:rsidRPr="00854BA5" w:rsidRDefault="00854BA5" w:rsidP="00854BA5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Dovolujeme si upozornit, že Všeobecné obchodní podmínky </w:t>
            </w:r>
            <w:proofErr w:type="gramStart"/>
            <w:r w:rsidR="004142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viz</w:t>
            </w:r>
            <w:proofErr w:type="gramEnd"/>
            <w:r w:rsidR="004142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výše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 v případě této mise </w:t>
            </w:r>
            <w:proofErr w:type="gramStart"/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mění</w:t>
            </w:r>
            <w:proofErr w:type="gramEnd"/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v bodě č. 5 (zrušení přihlášky). 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Zrušení přihlášky do </w:t>
            </w:r>
            <w:proofErr w:type="gramStart"/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31.8.2019</w:t>
            </w:r>
            <w:proofErr w:type="gramEnd"/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podléhá 50% stornopoplatku z celkové ceny mise, po tomto datu jsou již zaplacené zálohy na tuto misi nevratné! Ostatní body VOP zůstávají neměnné</w:t>
            </w:r>
            <w:r w:rsidR="0041424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.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</w:t>
            </w: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(nutnost okamžitého zaplacení rezervačních poplatků za hotel a letenky)! Do </w:t>
            </w:r>
            <w:proofErr w:type="gramStart"/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31.3.2019</w:t>
            </w:r>
            <w:proofErr w:type="gramEnd"/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lze však měnit jména účastníků mise (skupinová letenka).</w:t>
            </w:r>
          </w:p>
          <w:p w:rsidR="00854BA5" w:rsidRPr="00854BA5" w:rsidRDefault="00854BA5" w:rsidP="00854BA5">
            <w:pPr>
              <w:pStyle w:val="Odstavecseseznamem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Zbylá část účastnického poplatku Vám b</w:t>
            </w:r>
            <w:bookmarkStart w:id="0" w:name="_GoBack"/>
            <w:bookmarkEnd w:id="0"/>
            <w:r w:rsidRPr="00854B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ude vyfakturována v průběhu prvního čtvrtletí roku 2020.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</w:p>
        </w:tc>
      </w:tr>
      <w:tr w:rsidR="00CF3914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321185" w:rsidRDefault="00CF3914" w:rsidP="00241317">
            <w:pPr>
              <w:pStyle w:val="Zkladntext"/>
              <w:rPr>
                <w:rFonts w:ascii="Franklin Gothic Demi" w:hAnsi="Franklin Gothic Demi" w:cs="Times New Roman"/>
                <w:b w:val="0"/>
              </w:rPr>
            </w:pPr>
            <w:r w:rsidRPr="00321185">
              <w:rPr>
                <w:rFonts w:ascii="Franklin Gothic Demi" w:hAnsi="Franklin Gothic Demi" w:cs="Tahoma"/>
                <w:b w:val="0"/>
                <w:color w:val="FF0000"/>
              </w:rPr>
              <w:t>Uzávěrka přihlášek je</w:t>
            </w:r>
            <w:r w:rsidR="00F91E30" w:rsidRPr="00321185">
              <w:rPr>
                <w:rFonts w:ascii="Franklin Gothic Demi" w:hAnsi="Franklin Gothic Demi" w:cs="Tahoma"/>
                <w:b w:val="0"/>
                <w:color w:val="FF0000"/>
              </w:rPr>
              <w:t xml:space="preserve"> </w:t>
            </w:r>
            <w:r w:rsidR="00241317" w:rsidRPr="00321185">
              <w:rPr>
                <w:rFonts w:ascii="Franklin Gothic Demi" w:hAnsi="Franklin Gothic Demi" w:cs="Tahoma"/>
                <w:b w:val="0"/>
                <w:color w:val="FF0000"/>
              </w:rPr>
              <w:t>9</w:t>
            </w:r>
            <w:r w:rsidR="00BC71AC" w:rsidRPr="00321185">
              <w:rPr>
                <w:rFonts w:ascii="Franklin Gothic Demi" w:hAnsi="Franklin Gothic Demi" w:cs="Tahoma"/>
                <w:b w:val="0"/>
                <w:color w:val="FF0000"/>
              </w:rPr>
              <w:t xml:space="preserve">. </w:t>
            </w:r>
            <w:r w:rsidR="00241317" w:rsidRPr="00321185">
              <w:rPr>
                <w:rFonts w:ascii="Franklin Gothic Demi" w:hAnsi="Franklin Gothic Demi" w:cs="Tahoma"/>
                <w:b w:val="0"/>
                <w:color w:val="FF0000"/>
              </w:rPr>
              <w:t>8</w:t>
            </w:r>
            <w:r w:rsidR="00BC71AC" w:rsidRPr="00321185">
              <w:rPr>
                <w:rFonts w:ascii="Franklin Gothic Demi" w:hAnsi="Franklin Gothic Demi" w:cs="Tahoma"/>
                <w:b w:val="0"/>
                <w:color w:val="FF0000"/>
              </w:rPr>
              <w:t>. 201</w:t>
            </w:r>
            <w:r w:rsidR="005211A7" w:rsidRPr="00321185">
              <w:rPr>
                <w:rFonts w:ascii="Franklin Gothic Demi" w:hAnsi="Franklin Gothic Demi" w:cs="Tahoma"/>
                <w:b w:val="0"/>
                <w:color w:val="FF0000"/>
              </w:rPr>
              <w:t>9</w:t>
            </w:r>
            <w:r w:rsidRPr="00321185">
              <w:rPr>
                <w:rFonts w:ascii="Franklin Gothic Demi" w:hAnsi="Franklin Gothic Demi" w:cs="Tahoma"/>
                <w:b w:val="0"/>
                <w:color w:val="FF0000"/>
              </w:rPr>
              <w:t>.</w:t>
            </w:r>
          </w:p>
        </w:tc>
      </w:tr>
      <w:tr w:rsidR="00CF3914" w:rsidRPr="002B09C6" w:rsidTr="00854BA5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854BA5">
        <w:trPr>
          <w:trHeight w:val="340"/>
        </w:trPr>
        <w:tc>
          <w:tcPr>
            <w:tcW w:w="6974" w:type="dxa"/>
            <w:gridSpan w:val="22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854BA5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2B09C6" w:rsidTr="00854BA5">
        <w:trPr>
          <w:trHeight w:val="340"/>
        </w:trPr>
        <w:tc>
          <w:tcPr>
            <w:tcW w:w="3971" w:type="dxa"/>
            <w:gridSpan w:val="13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551" w:type="dxa"/>
            <w:gridSpan w:val="7"/>
            <w:vAlign w:val="center"/>
          </w:tcPr>
          <w:p w:rsidR="006858C3" w:rsidRPr="0022633A" w:rsidRDefault="006858C3" w:rsidP="005211A7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9" w:history="1">
              <w:r w:rsidR="005211A7" w:rsidRPr="0035753E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veselka@komora.cz</w:t>
              </w:r>
            </w:hyperlink>
          </w:p>
        </w:tc>
        <w:tc>
          <w:tcPr>
            <w:tcW w:w="3946" w:type="dxa"/>
            <w:gridSpan w:val="5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:rsidR="0034291B" w:rsidRDefault="00321185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BD0"/>
    <w:multiLevelType w:val="hybridMultilevel"/>
    <w:tmpl w:val="F5D0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41317"/>
    <w:rsid w:val="002659CD"/>
    <w:rsid w:val="00286895"/>
    <w:rsid w:val="002B09C6"/>
    <w:rsid w:val="00302BEE"/>
    <w:rsid w:val="00321185"/>
    <w:rsid w:val="003467A6"/>
    <w:rsid w:val="0041424C"/>
    <w:rsid w:val="005211A7"/>
    <w:rsid w:val="005D634C"/>
    <w:rsid w:val="00652354"/>
    <w:rsid w:val="006858C3"/>
    <w:rsid w:val="00706078"/>
    <w:rsid w:val="00854BA5"/>
    <w:rsid w:val="009B1B1F"/>
    <w:rsid w:val="009D0A26"/>
    <w:rsid w:val="00BC71AC"/>
    <w:rsid w:val="00CB6551"/>
    <w:rsid w:val="00CF3914"/>
    <w:rsid w:val="00D62A49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1317"/>
    <w:pPr>
      <w:autoSpaceDE/>
      <w:autoSpaceDN/>
      <w:ind w:left="720"/>
    </w:pPr>
    <w:rPr>
      <w:rFonts w:ascii="Calibri" w:eastAsiaTheme="minorHAns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zahranicni-aktivity/zprac-os-u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mora.cz/zahranicni-aktivity/v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elka@komo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C191-8BB1-4991-B903-D278BAF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Veselka Miroslav</cp:lastModifiedBy>
  <cp:revision>16</cp:revision>
  <dcterms:created xsi:type="dcterms:W3CDTF">2018-08-15T07:41:00Z</dcterms:created>
  <dcterms:modified xsi:type="dcterms:W3CDTF">2019-07-30T07:58:00Z</dcterms:modified>
</cp:coreProperties>
</file>